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rPr>
          <w:lang w:val="en-GB"/>
        </w:rPr>
      </w:pPr>
      <w:r>
        <w:rPr>
          <w:lang w:val="en-GB"/>
        </w:rPr>
        <mc:AlternateContent>
          <mc:Choice Requires="wps">
            <w:drawing>
              <wp:anchor behindDoc="0" distT="18415" distB="18415" distL="18415" distR="18415" simplePos="0" locked="0" layoutInCell="1" allowOverlap="1" relativeHeight="2">
                <wp:simplePos x="0" y="0"/>
                <wp:positionH relativeFrom="column">
                  <wp:posOffset>-29845</wp:posOffset>
                </wp:positionH>
                <wp:positionV relativeFrom="paragraph">
                  <wp:posOffset>-217805</wp:posOffset>
                </wp:positionV>
                <wp:extent cx="5981700" cy="1437640"/>
                <wp:effectExtent l="18415" t="18415" r="18415" b="18415"/>
                <wp:wrapNone/>
                <wp:docPr id="1" name="Text Frame 1"/>
                <a:graphic xmlns:a="http://schemas.openxmlformats.org/drawingml/2006/main">
                  <a:graphicData uri="http://schemas.microsoft.com/office/word/2010/wordprocessingShape">
                    <wps:wsp>
                      <wps:cNvSpPr/>
                      <wps:spPr>
                        <a:xfrm>
                          <a:off x="0" y="0"/>
                          <a:ext cx="5981760" cy="1437480"/>
                        </a:xfrm>
                        <a:prstGeom prst="rect">
                          <a:avLst/>
                        </a:prstGeom>
                        <a:noFill/>
                        <a:ln w="36360">
                          <a:solidFill>
                            <a:srgbClr val="0000ff"/>
                          </a:solidFill>
                          <a:round/>
                        </a:ln>
                      </wps:spPr>
                      <wps:style>
                        <a:lnRef idx="0"/>
                        <a:fillRef idx="0"/>
                        <a:effectRef idx="0"/>
                        <a:fontRef idx="minor"/>
                      </wps:style>
                      <wps:txbx>
                        <w:txbxContent>
                          <w:p>
                            <w:pPr>
                              <w:pStyle w:val="FrameContents"/>
                              <w:overflowPunct w:val="false"/>
                              <w:spacing w:lineRule="auto" w:line="276" w:before="57" w:after="57"/>
                              <w:jc w:val="both"/>
                              <w:rPr>
                                <w:rFonts w:ascii="Calibri" w:hAnsi="Calibri"/>
                              </w:rPr>
                            </w:pPr>
                            <w:r>
                              <w:rPr>
                                <w:rFonts w:ascii="Calibri" w:hAnsi="Calibri"/>
                                <w:i/>
                                <w:iCs/>
                                <w:color w:val="0000FF"/>
                                <w:sz w:val="24"/>
                              </w:rPr>
                              <w:t>PLEASE NOTE: This is only a TEMPLATE. The contents in this template is general in nature and should not to be treated as legal advice. You must not rely on the contents in this template to make any legal decision as it does not take into account your personal circumstances. Consider the need to consult a lawyer to take into account your individual and personal needs and circumstances before you make any decision.</w:t>
                            </w:r>
                          </w:p>
                        </w:txbxContent>
                      </wps:txbx>
                      <wps:bodyPr lIns="108000" rIns="108000" tIns="108000" bIns="71640" anchor="t">
                        <a:noAutofit/>
                      </wps:bodyPr>
                    </wps:wsp>
                  </a:graphicData>
                </a:graphic>
              </wp:anchor>
            </w:drawing>
          </mc:Choice>
          <mc:Fallback>
            <w:pict>
              <v:rect id="shape_0" ID="Text Frame 1" path="m0,0l-2147483645,0l-2147483645,-2147483646l0,-2147483646xe" stroked="t" o:allowincell="f" style="position:absolute;margin-left:-2.35pt;margin-top:-17.15pt;width:470.95pt;height:113.15pt;mso-wrap-style:square;v-text-anchor:top">
                <v:fill o:detectmouseclick="t" on="false"/>
                <v:stroke color="blue" weight="36360" joinstyle="round" endcap="flat"/>
                <v:textbox>
                  <w:txbxContent>
                    <w:p>
                      <w:pPr>
                        <w:pStyle w:val="FrameContents"/>
                        <w:overflowPunct w:val="false"/>
                        <w:spacing w:lineRule="auto" w:line="276" w:before="57" w:after="57"/>
                        <w:jc w:val="both"/>
                        <w:rPr>
                          <w:rFonts w:ascii="Calibri" w:hAnsi="Calibri"/>
                        </w:rPr>
                      </w:pPr>
                      <w:r>
                        <w:rPr>
                          <w:rFonts w:ascii="Calibri" w:hAnsi="Calibri"/>
                          <w:i/>
                          <w:iCs/>
                          <w:color w:val="0000FF"/>
                          <w:sz w:val="24"/>
                        </w:rPr>
                        <w:t>PLEASE NOTE: This is only a TEMPLATE. The contents in this template is general in nature and should not to be treated as legal advice. You must not rely on the contents in this template to make any legal decision as it does not take into account your personal circumstances. Consider the need to consult a lawyer to take into account your individual and personal needs and circumstances before you make any decision.</w:t>
                      </w:r>
                    </w:p>
                  </w:txbxContent>
                </v:textbox>
                <w10:wrap type="none"/>
              </v:rect>
            </w:pict>
          </mc:Fallback>
        </mc:AlternateContent>
      </w:r>
    </w:p>
    <w:p>
      <w:pPr>
        <w:pStyle w:val="Normal"/>
        <w:jc w:val="both"/>
        <w:rPr>
          <w:lang w:val="en-GB"/>
        </w:rPr>
      </w:pPr>
      <w:r>
        <w:rPr>
          <w:lang w:val="en-GB"/>
        </w:rPr>
      </w:r>
    </w:p>
    <w:p>
      <w:pPr>
        <w:pStyle w:val="Normal"/>
        <w:jc w:val="center"/>
        <w:rPr>
          <w:sz w:val="72"/>
          <w:szCs w:val="72"/>
          <w:lang w:val="en-GB"/>
        </w:rPr>
      </w:pPr>
      <w:r>
        <w:rPr>
          <w:sz w:val="72"/>
          <w:szCs w:val="72"/>
          <w:lang w:val="en-GB"/>
        </w:rPr>
      </w:r>
    </w:p>
    <w:p>
      <w:pPr>
        <w:pStyle w:val="Normal"/>
        <w:jc w:val="left"/>
        <w:rPr>
          <w:rFonts w:ascii="Calibri" w:hAnsi="Calibri"/>
          <w:i/>
          <w:i/>
          <w:iCs/>
        </w:rPr>
      </w:pPr>
      <w:r>
        <mc:AlternateContent>
          <mc:Choice Requires="wps">
            <w:drawing>
              <wp:anchor behindDoc="0" distT="0" distB="1270" distL="0" distR="635" simplePos="0" locked="0" layoutInCell="0" allowOverlap="1" relativeHeight="4">
                <wp:simplePos x="0" y="0"/>
                <wp:positionH relativeFrom="column">
                  <wp:posOffset>-20320</wp:posOffset>
                </wp:positionH>
                <wp:positionV relativeFrom="paragraph">
                  <wp:posOffset>75565</wp:posOffset>
                </wp:positionV>
                <wp:extent cx="5972175" cy="2238375"/>
                <wp:effectExtent l="18415" t="18415" r="18415" b="18415"/>
                <wp:wrapTopAndBottom/>
                <wp:docPr id="2" name="Text Frame 2"/>
                <a:graphic xmlns:a="http://schemas.openxmlformats.org/drawingml/2006/main">
                  <a:graphicData uri="http://schemas.microsoft.com/office/word/2010/wordprocessingShape">
                    <wps:wsp>
                      <wps:cNvSpPr/>
                      <wps:spPr>
                        <a:xfrm>
                          <a:off x="0" y="0"/>
                          <a:ext cx="5972040" cy="2238480"/>
                        </a:xfrm>
                        <a:prstGeom prst="rect">
                          <a:avLst/>
                        </a:prstGeom>
                        <a:noFill/>
                        <a:ln w="36360">
                          <a:solidFill>
                            <a:srgbClr val="0000ff"/>
                          </a:solidFill>
                          <a:round/>
                        </a:ln>
                      </wps:spPr>
                      <wps:style>
                        <a:lnRef idx="0"/>
                        <a:fillRef idx="0"/>
                        <a:effectRef idx="0"/>
                        <a:fontRef idx="minor"/>
                      </wps:style>
                      <wps:txbx>
                        <w:txbxContent>
                          <w:p>
                            <w:pPr>
                              <w:pStyle w:val="FrameContents"/>
                              <w:overflowPunct w:val="false"/>
                              <w:spacing w:lineRule="auto" w:line="276" w:before="0" w:after="0"/>
                              <w:jc w:val="both"/>
                              <w:rPr>
                                <w:rFonts w:ascii="Calibri" w:hAnsi="Calibri"/>
                              </w:rPr>
                            </w:pPr>
                            <w:r>
                              <w:rPr>
                                <w:rFonts w:ascii="Calibri" w:hAnsi="Calibri"/>
                                <w:i/>
                                <w:iCs/>
                                <w:color w:val="0000FF"/>
                                <w:sz w:val="24"/>
                              </w:rPr>
                              <w:t xml:space="preserve">NOTE TO USER: </w:t>
                            </w:r>
                          </w:p>
                          <w:p>
                            <w:pPr>
                              <w:pStyle w:val="FrameContents"/>
                              <w:overflowPunct w:val="false"/>
                              <w:spacing w:lineRule="auto" w:line="276" w:before="0" w:after="0"/>
                              <w:jc w:val="both"/>
                              <w:rPr>
                                <w:rFonts w:ascii="Calibri" w:hAnsi="Calibri"/>
                              </w:rPr>
                            </w:pPr>
                            <w:r>
                              <w:rPr>
                                <w:rFonts w:ascii="Calibri" w:hAnsi="Calibri"/>
                                <w:i/>
                                <w:iCs/>
                                <w:color w:val="0000FF"/>
                                <w:sz w:val="24"/>
                              </w:rPr>
                              <w:t>This Letter of Wishes is only an expression of your Wishes and is not binding on your Trustee who may choose not to follow parts or all of what is contained in this Letter of Wishes. Apart from making it clear that this Letter of Wishes does not revoke or change the provisions of your Will or do anything that might create a Trust there is no right or wrong way to prepare a Letter of Wishes.</w:t>
                            </w:r>
                          </w:p>
                          <w:p>
                            <w:pPr>
                              <w:pStyle w:val="FrameContents"/>
                              <w:overflowPunct w:val="false"/>
                              <w:spacing w:lineRule="auto" w:line="276" w:before="0" w:after="0"/>
                              <w:jc w:val="both"/>
                              <w:rPr>
                                <w:rFonts w:ascii="Calibri" w:hAnsi="Calibri"/>
                              </w:rPr>
                            </w:pPr>
                            <w:r>
                              <w:rPr>
                                <w:rFonts w:ascii="Calibri" w:hAnsi="Calibri"/>
                                <w:i/>
                                <w:iCs/>
                                <w:color w:val="0000FF"/>
                                <w:sz w:val="24"/>
                              </w:rPr>
                              <w:t>This Letter of Wishes is to give guidance to your Trustees about your wishes and views on various subject matters.</w:t>
                            </w:r>
                          </w:p>
                          <w:p>
                            <w:pPr>
                              <w:pStyle w:val="FrameContents"/>
                              <w:overflowPunct w:val="false"/>
                              <w:spacing w:lineRule="auto" w:line="276" w:before="0" w:after="0"/>
                              <w:jc w:val="both"/>
                              <w:rPr>
                                <w:rFonts w:ascii="Calibri" w:hAnsi="Calibri"/>
                              </w:rPr>
                            </w:pPr>
                            <w:r>
                              <w:rPr>
                                <w:rFonts w:ascii="Calibri" w:hAnsi="Calibri"/>
                                <w:i/>
                                <w:iCs/>
                                <w:color w:val="0000FF"/>
                                <w:sz w:val="24"/>
                              </w:rPr>
                              <w:t>You may choose to use parts or all of the contents of this Letter of Wishes, add more information of wishes or alter any part of it.</w:t>
                            </w:r>
                          </w:p>
                        </w:txbxContent>
                      </wps:txbx>
                      <wps:bodyPr lIns="108000" rIns="108000" tIns="108000" bIns="71640" anchor="t">
                        <a:noAutofit/>
                      </wps:bodyPr>
                    </wps:wsp>
                  </a:graphicData>
                </a:graphic>
              </wp:anchor>
            </w:drawing>
          </mc:Choice>
          <mc:Fallback>
            <w:pict>
              <v:rect id="shape_0" ID="Text Frame 2" path="m0,0l-2147483645,0l-2147483645,-2147483646l0,-2147483646xe" stroked="t" o:allowincell="f" style="position:absolute;margin-left:-1.6pt;margin-top:5.95pt;width:470.2pt;height:176.2pt;mso-wrap-style:square;v-text-anchor:top">
                <v:fill o:detectmouseclick="t" on="false"/>
                <v:stroke color="blue" weight="36360" joinstyle="round" endcap="flat"/>
                <v:textbox>
                  <w:txbxContent>
                    <w:p>
                      <w:pPr>
                        <w:pStyle w:val="FrameContents"/>
                        <w:overflowPunct w:val="false"/>
                        <w:spacing w:lineRule="auto" w:line="276" w:before="0" w:after="0"/>
                        <w:jc w:val="both"/>
                        <w:rPr>
                          <w:rFonts w:ascii="Calibri" w:hAnsi="Calibri"/>
                        </w:rPr>
                      </w:pPr>
                      <w:r>
                        <w:rPr>
                          <w:rFonts w:ascii="Calibri" w:hAnsi="Calibri"/>
                          <w:i/>
                          <w:iCs/>
                          <w:color w:val="0000FF"/>
                          <w:sz w:val="24"/>
                        </w:rPr>
                        <w:t xml:space="preserve">NOTE TO USER: </w:t>
                      </w:r>
                    </w:p>
                    <w:p>
                      <w:pPr>
                        <w:pStyle w:val="FrameContents"/>
                        <w:overflowPunct w:val="false"/>
                        <w:spacing w:lineRule="auto" w:line="276" w:before="0" w:after="0"/>
                        <w:jc w:val="both"/>
                        <w:rPr>
                          <w:rFonts w:ascii="Calibri" w:hAnsi="Calibri"/>
                        </w:rPr>
                      </w:pPr>
                      <w:r>
                        <w:rPr>
                          <w:rFonts w:ascii="Calibri" w:hAnsi="Calibri"/>
                          <w:i/>
                          <w:iCs/>
                          <w:color w:val="0000FF"/>
                          <w:sz w:val="24"/>
                        </w:rPr>
                        <w:t>This Letter of Wishes is only an expression of your Wishes and is not binding on your Trustee who may choose not to follow parts or all of what is contained in this Letter of Wishes. Apart from making it clear that this Letter of Wishes does not revoke or change the provisions of your Will or do anything that might create a Trust there is no right or wrong way to prepare a Letter of Wishes.</w:t>
                      </w:r>
                    </w:p>
                    <w:p>
                      <w:pPr>
                        <w:pStyle w:val="FrameContents"/>
                        <w:overflowPunct w:val="false"/>
                        <w:spacing w:lineRule="auto" w:line="276" w:before="0" w:after="0"/>
                        <w:jc w:val="both"/>
                        <w:rPr>
                          <w:rFonts w:ascii="Calibri" w:hAnsi="Calibri"/>
                        </w:rPr>
                      </w:pPr>
                      <w:r>
                        <w:rPr>
                          <w:rFonts w:ascii="Calibri" w:hAnsi="Calibri"/>
                          <w:i/>
                          <w:iCs/>
                          <w:color w:val="0000FF"/>
                          <w:sz w:val="24"/>
                        </w:rPr>
                        <w:t>This Letter of Wishes is to give guidance to your Trustees about your wishes and views on various subject matters.</w:t>
                      </w:r>
                    </w:p>
                    <w:p>
                      <w:pPr>
                        <w:pStyle w:val="FrameContents"/>
                        <w:overflowPunct w:val="false"/>
                        <w:spacing w:lineRule="auto" w:line="276" w:before="0" w:after="0"/>
                        <w:jc w:val="both"/>
                        <w:rPr>
                          <w:rFonts w:ascii="Calibri" w:hAnsi="Calibri"/>
                        </w:rPr>
                      </w:pPr>
                      <w:r>
                        <w:rPr>
                          <w:rFonts w:ascii="Calibri" w:hAnsi="Calibri"/>
                          <w:i/>
                          <w:iCs/>
                          <w:color w:val="0000FF"/>
                          <w:sz w:val="24"/>
                        </w:rPr>
                        <w:t>You may choose to use parts or all of the contents of this Letter of Wishes, add more information of wishes or alter any part of it.</w:t>
                      </w:r>
                    </w:p>
                  </w:txbxContent>
                </v:textbox>
                <w10:wrap type="topAndBottom"/>
              </v:rect>
            </w:pict>
          </mc:Fallback>
        </mc:AlternateContent>
      </w:r>
      <w:r>
        <w:rPr>
          <w:rFonts w:ascii="Calibri" w:hAnsi="Calibri"/>
          <w:i/>
          <w:iCs/>
          <w:color w:val="0000FF"/>
          <w:sz w:val="24"/>
          <w:szCs w:val="24"/>
          <w:lang w:val="en-GB"/>
        </w:rPr>
        <w:t>The information in BLUE must be changed or deleted in the final version.</w:t>
      </w:r>
    </w:p>
    <w:p>
      <w:pPr>
        <w:pStyle w:val="Normal"/>
        <w:jc w:val="center"/>
        <w:rPr>
          <w:rFonts w:ascii="Arial" w:hAnsi="Arial"/>
        </w:rPr>
      </w:pPr>
      <w:r>
        <w:rPr>
          <w:rFonts w:ascii="Arial" w:hAnsi="Arial"/>
          <w:sz w:val="72"/>
          <w:szCs w:val="72"/>
          <w:lang w:val="en-GB"/>
        </w:rPr>
        <w:t>Letter of Wishes</w:t>
      </w:r>
    </w:p>
    <w:p>
      <w:pPr>
        <w:pStyle w:val="Normal"/>
        <w:jc w:val="both"/>
        <w:rPr>
          <w:rFonts w:ascii="Arial" w:hAnsi="Arial"/>
        </w:rPr>
      </w:pPr>
      <w:r>
        <w:rPr>
          <w:rFonts w:ascii="Arial" w:hAnsi="Arial"/>
          <w:b/>
          <w:sz w:val="24"/>
          <w:szCs w:val="24"/>
          <w:lang w:val="en-GB"/>
        </w:rPr>
        <w:t>TO:   The Executors and Trustees of my estate.</w:t>
      </w:r>
    </w:p>
    <w:p>
      <w:pPr>
        <w:pStyle w:val="Normal"/>
        <w:tabs>
          <w:tab w:val="clear" w:pos="720"/>
          <w:tab w:val="left" w:pos="864" w:leader="none"/>
        </w:tabs>
        <w:spacing w:before="53" w:after="200"/>
        <w:jc w:val="both"/>
        <w:rPr>
          <w:rFonts w:ascii="Arial" w:hAnsi="Arial"/>
        </w:rPr>
      </w:pPr>
      <w:r>
        <w:rPr>
          <w:rFonts w:ascii="Arial" w:hAnsi="Arial"/>
          <w:b/>
          <w:sz w:val="24"/>
          <w:szCs w:val="24"/>
          <w:lang w:val="en-GB"/>
        </w:rPr>
        <w:t>RE:</w:t>
        <w:tab/>
      </w:r>
      <w:r>
        <w:rPr>
          <w:rFonts w:ascii="Arial" w:hAnsi="Arial"/>
          <w:spacing w:val="2"/>
          <w:sz w:val="24"/>
          <w:szCs w:val="24"/>
          <w:lang w:val="en-GB"/>
        </w:rPr>
        <w:t>My</w:t>
      </w:r>
      <w:r>
        <w:rPr>
          <w:rFonts w:ascii="Arial" w:hAnsi="Arial"/>
          <w:spacing w:val="17"/>
          <w:sz w:val="24"/>
          <w:szCs w:val="24"/>
          <w:lang w:val="en-GB"/>
        </w:rPr>
        <w:t xml:space="preserve"> </w:t>
      </w:r>
      <w:r>
        <w:rPr>
          <w:rFonts w:ascii="Arial" w:hAnsi="Arial"/>
          <w:spacing w:val="-1"/>
          <w:sz w:val="24"/>
          <w:szCs w:val="24"/>
          <w:lang w:val="en-GB"/>
        </w:rPr>
        <w:t>wishes</w:t>
      </w:r>
      <w:r>
        <w:rPr>
          <w:rFonts w:ascii="Arial" w:hAnsi="Arial"/>
          <w:spacing w:val="18"/>
          <w:sz w:val="24"/>
          <w:szCs w:val="24"/>
          <w:lang w:val="en-GB"/>
        </w:rPr>
        <w:t xml:space="preserve"> </w:t>
      </w:r>
      <w:r>
        <w:rPr>
          <w:rFonts w:ascii="Arial" w:hAnsi="Arial"/>
          <w:sz w:val="24"/>
          <w:szCs w:val="24"/>
          <w:lang w:val="en-GB"/>
        </w:rPr>
        <w:t>on</w:t>
      </w:r>
      <w:r>
        <w:rPr>
          <w:rFonts w:ascii="Arial" w:hAnsi="Arial"/>
          <w:spacing w:val="13"/>
          <w:sz w:val="24"/>
          <w:szCs w:val="24"/>
          <w:lang w:val="en-GB"/>
        </w:rPr>
        <w:t xml:space="preserve"> </w:t>
      </w:r>
      <w:r>
        <w:rPr>
          <w:rFonts w:ascii="Arial" w:hAnsi="Arial"/>
          <w:spacing w:val="-2"/>
          <w:sz w:val="24"/>
          <w:szCs w:val="24"/>
          <w:lang w:val="en-GB"/>
        </w:rPr>
        <w:t>death</w:t>
      </w:r>
      <w:r>
        <w:rPr>
          <w:rFonts w:ascii="Arial" w:hAnsi="Arial"/>
          <w:spacing w:val="31"/>
          <w:sz w:val="24"/>
          <w:szCs w:val="24"/>
          <w:lang w:val="en-GB"/>
        </w:rPr>
        <w:t xml:space="preserve"> </w:t>
      </w:r>
    </w:p>
    <w:p>
      <w:pPr>
        <w:pStyle w:val="Normal"/>
        <w:jc w:val="both"/>
        <w:rPr>
          <w:rFonts w:ascii="Arial" w:hAnsi="Arial"/>
        </w:rPr>
      </w:pPr>
      <w:r>
        <w:rPr>
          <w:rFonts w:ascii="Arial" w:hAnsi="Arial"/>
          <w:b/>
          <w:sz w:val="24"/>
          <w:szCs w:val="24"/>
          <w:lang w:val="en-GB"/>
        </w:rPr>
        <w:t xml:space="preserve">1. </w:t>
        <w:tab/>
        <w:t xml:space="preserve">ACKNOWLEDGEMENT </w:t>
      </w:r>
    </w:p>
    <w:p>
      <w:pPr>
        <w:pStyle w:val="Normal"/>
        <w:jc w:val="both"/>
        <w:rPr>
          <w:rFonts w:ascii="Arial" w:hAnsi="Arial"/>
        </w:rPr>
      </w:pPr>
      <w:r>
        <w:rPr>
          <w:rFonts w:ascii="Arial" w:hAnsi="Arial"/>
          <w:sz w:val="24"/>
          <w:szCs w:val="24"/>
          <w:lang w:val="en-GB"/>
        </w:rPr>
        <w:t xml:space="preserve">I, </w:t>
        <w:tab/>
      </w:r>
      <w:r>
        <w:rPr>
          <w:rFonts w:ascii="Arial" w:hAnsi="Arial"/>
          <w:color w:val="0000FF"/>
          <w:sz w:val="24"/>
          <w:szCs w:val="24"/>
          <w:lang w:val="en-GB"/>
        </w:rPr>
        <w:t>[insert your FULL name]</w:t>
      </w:r>
      <w:r>
        <w:rPr>
          <w:rFonts w:ascii="Arial" w:hAnsi="Arial"/>
          <w:sz w:val="24"/>
          <w:szCs w:val="24"/>
          <w:lang w:val="en-GB"/>
        </w:rPr>
        <w:t>,      CONFIRM AS FOLLOWS:</w:t>
      </w:r>
    </w:p>
    <w:p>
      <w:pPr>
        <w:pStyle w:val="Normal"/>
        <w:ind w:hanging="567" w:left="567"/>
        <w:jc w:val="both"/>
        <w:rPr>
          <w:rFonts w:ascii="Arial" w:hAnsi="Arial"/>
        </w:rPr>
      </w:pPr>
      <w:r>
        <w:rPr>
          <w:rFonts w:ascii="Arial" w:hAnsi="Arial"/>
          <w:sz w:val="24"/>
          <w:szCs w:val="24"/>
          <w:lang w:val="en-GB"/>
        </w:rPr>
        <w:t>1.</w:t>
        <w:tab/>
        <w:t>I have signed what I intend and believe to be my last Will ‘Will’ on (insert date).</w:t>
      </w:r>
    </w:p>
    <w:p>
      <w:pPr>
        <w:pStyle w:val="Normal"/>
        <w:ind w:hanging="567" w:left="567"/>
        <w:jc w:val="both"/>
        <w:rPr>
          <w:rFonts w:ascii="Arial" w:hAnsi="Arial"/>
        </w:rPr>
      </w:pPr>
      <w:r>
        <w:rPr>
          <w:rFonts w:ascii="Arial" w:hAnsi="Arial"/>
          <w:sz w:val="24"/>
          <w:szCs w:val="24"/>
          <w:lang w:val="en-GB"/>
        </w:rPr>
        <w:t>2.</w:t>
        <w:tab/>
        <w:t>I acknowledge that my Will determines the way in which my estate will be distributed on my death.</w:t>
      </w:r>
    </w:p>
    <w:p>
      <w:pPr>
        <w:pStyle w:val="Normal"/>
        <w:ind w:hanging="567" w:left="567"/>
        <w:jc w:val="both"/>
        <w:rPr>
          <w:rFonts w:ascii="Arial" w:hAnsi="Arial"/>
        </w:rPr>
      </w:pPr>
      <w:r>
        <w:rPr>
          <w:rFonts w:ascii="Arial" w:hAnsi="Arial"/>
          <w:sz w:val="24"/>
          <w:szCs w:val="24"/>
          <w:lang w:val="en-GB"/>
        </w:rPr>
        <w:t>3.</w:t>
        <w:tab/>
        <w:t>This Letter of Wishes in no way revokes or changes the provisions of my Will.</w:t>
      </w:r>
    </w:p>
    <w:p>
      <w:pPr>
        <w:pStyle w:val="Normal"/>
        <w:ind w:hanging="567" w:left="567"/>
        <w:jc w:val="both"/>
        <w:rPr>
          <w:rFonts w:ascii="Arial" w:hAnsi="Arial"/>
        </w:rPr>
      </w:pPr>
      <w:r>
        <w:rPr>
          <w:rFonts w:ascii="Arial" w:hAnsi="Arial"/>
          <w:sz w:val="24"/>
          <w:szCs w:val="24"/>
          <w:lang w:val="en-GB"/>
        </w:rPr>
        <w:t>4.</w:t>
        <w:tab/>
        <w:t>Whilst this Letter of Wishes does not and cannot change the provisions of my Will, IT IS MY EXPRESSED WISH without affecting the discretion of my Trustees of my Will in any manner that my Trustees take into account these wishes when administering my estate.</w:t>
      </w:r>
    </w:p>
    <w:p>
      <w:pPr>
        <w:pStyle w:val="Normal"/>
        <w:ind w:hanging="567" w:left="567"/>
        <w:jc w:val="both"/>
        <w:rPr>
          <w:rFonts w:ascii="Arial" w:hAnsi="Arial"/>
        </w:rPr>
      </w:pPr>
      <w:r>
        <w:rPr>
          <w:rFonts w:ascii="Arial" w:hAnsi="Arial"/>
          <w:sz w:val="24"/>
          <w:szCs w:val="24"/>
          <w:lang w:val="en-GB"/>
        </w:rPr>
        <w:t>5.</w:t>
        <w:tab/>
        <w:t>This Letter of Wishes is a summary of my broad wishes as at the date of signing of my Will. However, I acknowledge that the circumstances at the date of my death and later may change or may have changed. I realise and accept that my Trustees will have the ultimate ability and discretion to make any decision according to the provisions of my Will, regardless of the wishes set out in this Letter of Wishes or any other Letter of Wishes I may prepare in future.</w:t>
      </w:r>
    </w:p>
    <w:p>
      <w:pPr>
        <w:pStyle w:val="Normal"/>
        <w:ind w:hanging="567" w:left="567"/>
        <w:jc w:val="both"/>
        <w:rPr>
          <w:rFonts w:ascii="Arial" w:hAnsi="Arial"/>
        </w:rPr>
      </w:pPr>
      <w:r>
        <w:rPr>
          <w:rFonts w:ascii="Arial" w:hAnsi="Arial"/>
          <w:sz w:val="24"/>
          <w:szCs w:val="24"/>
          <w:lang w:val="en-GB"/>
        </w:rPr>
        <w:t>6.</w:t>
        <w:tab/>
        <w:t>This Letter of Wishes and its contents is to be regarded as privileged. Copies should not be given to anyone other than professional advisers unless my Trustees decides otherwise or a Court directs. This paragraph may be quoted to anyone who requests a copy of this Letter.</w:t>
      </w:r>
    </w:p>
    <w:p>
      <w:pPr>
        <w:pStyle w:val="Normal"/>
        <w:tabs>
          <w:tab w:val="clear" w:pos="720"/>
          <w:tab w:val="left" w:pos="567" w:leader="none"/>
        </w:tabs>
        <w:spacing w:before="0" w:after="200"/>
        <w:jc w:val="both"/>
        <w:rPr>
          <w:rFonts w:ascii="Arial" w:hAnsi="Arial"/>
        </w:rPr>
      </w:pPr>
      <w:r>
        <w:rPr>
          <w:rFonts w:ascii="Arial" w:hAnsi="Arial"/>
          <w:b/>
          <w:sz w:val="24"/>
          <w:szCs w:val="24"/>
          <w:lang w:val="en-GB"/>
        </w:rPr>
        <w:t xml:space="preserve">2. </w:t>
        <w:tab/>
        <w:t>SPECIFIC WISHES</w:t>
      </w:r>
    </w:p>
    <w:p>
      <w:pPr>
        <w:pStyle w:val="Normal"/>
        <w:widowControl w:val="false"/>
        <w:tabs>
          <w:tab w:val="clear" w:pos="720"/>
          <w:tab w:val="left" w:pos="866" w:leader="none"/>
        </w:tabs>
        <w:spacing w:lineRule="auto" w:line="240" w:before="124" w:after="0"/>
        <w:ind w:hanging="567" w:left="567"/>
        <w:jc w:val="both"/>
        <w:rPr>
          <w:rFonts w:ascii="Arial" w:hAnsi="Arial"/>
        </w:rPr>
      </w:pPr>
      <w:r>
        <w:rPr>
          <w:rFonts w:ascii="Arial" w:hAnsi="Arial"/>
          <w:b/>
          <w:spacing w:val="-3"/>
          <w:sz w:val="24"/>
          <w:szCs w:val="24"/>
          <w:lang w:val="en-GB"/>
        </w:rPr>
        <w:t>2.1</w:t>
        <w:tab/>
        <w:t>Important</w:t>
      </w:r>
      <w:r>
        <w:rPr>
          <w:rFonts w:ascii="Arial" w:hAnsi="Arial"/>
          <w:b/>
          <w:spacing w:val="26"/>
          <w:sz w:val="24"/>
          <w:szCs w:val="24"/>
          <w:lang w:val="en-GB"/>
        </w:rPr>
        <w:t xml:space="preserve"> </w:t>
      </w:r>
      <w:r>
        <w:rPr>
          <w:rFonts w:ascii="Arial" w:hAnsi="Arial"/>
          <w:b/>
          <w:spacing w:val="-4"/>
          <w:sz w:val="24"/>
          <w:szCs w:val="24"/>
          <w:lang w:val="en-GB"/>
        </w:rPr>
        <w:t>contacts</w:t>
      </w:r>
    </w:p>
    <w:p>
      <w:pPr>
        <w:pStyle w:val="Normal"/>
        <w:widowControl w:val="false"/>
        <w:tabs>
          <w:tab w:val="clear" w:pos="720"/>
          <w:tab w:val="left" w:pos="866" w:leader="none"/>
        </w:tabs>
        <w:spacing w:lineRule="auto" w:line="240" w:before="124" w:after="0"/>
        <w:ind w:hanging="567" w:left="567"/>
        <w:jc w:val="both"/>
        <w:rPr>
          <w:rFonts w:ascii="Arial" w:hAnsi="Arial"/>
        </w:rPr>
      </w:pPr>
      <w:r>
        <w:rPr>
          <w:rFonts w:eastAsia="Calibri" w:cs="Calibri" w:ascii="Arial" w:hAnsi="Arial"/>
          <w:sz w:val="24"/>
          <w:szCs w:val="24"/>
          <w:lang w:val="en-GB"/>
        </w:rPr>
        <w:tab/>
        <w:t>Solicitors:</w:t>
      </w:r>
    </w:p>
    <w:p>
      <w:pPr>
        <w:pStyle w:val="Normal"/>
        <w:widowControl w:val="false"/>
        <w:tabs>
          <w:tab w:val="clear" w:pos="720"/>
          <w:tab w:val="left" w:pos="866" w:leader="none"/>
        </w:tabs>
        <w:spacing w:lineRule="auto" w:line="240" w:before="124" w:after="0"/>
        <w:ind w:hanging="567" w:left="567"/>
        <w:jc w:val="both"/>
        <w:rPr>
          <w:rFonts w:ascii="Arial" w:hAnsi="Arial"/>
        </w:rPr>
      </w:pPr>
      <w:r>
        <w:rPr>
          <w:rFonts w:eastAsia="Calibri" w:cs="Calibri" w:ascii="Arial" w:hAnsi="Arial"/>
          <w:sz w:val="24"/>
          <w:szCs w:val="24"/>
          <w:lang w:val="en-GB"/>
        </w:rPr>
        <w:tab/>
        <w:t>Private banker:</w:t>
      </w:r>
    </w:p>
    <w:p>
      <w:pPr>
        <w:pStyle w:val="Normal"/>
        <w:widowControl w:val="false"/>
        <w:tabs>
          <w:tab w:val="clear" w:pos="720"/>
          <w:tab w:val="left" w:pos="866" w:leader="none"/>
        </w:tabs>
        <w:spacing w:lineRule="auto" w:line="240" w:before="124" w:after="0"/>
        <w:ind w:hanging="567" w:left="567"/>
        <w:jc w:val="both"/>
        <w:rPr>
          <w:rFonts w:ascii="Arial" w:hAnsi="Arial"/>
        </w:rPr>
      </w:pPr>
      <w:r>
        <w:rPr>
          <w:rFonts w:eastAsia="Calibri" w:cs="Calibri" w:ascii="Arial" w:hAnsi="Arial"/>
          <w:sz w:val="24"/>
          <w:szCs w:val="24"/>
          <w:lang w:val="en-GB"/>
        </w:rPr>
        <w:tab/>
        <w:t>Accountant:</w:t>
      </w:r>
    </w:p>
    <w:p>
      <w:pPr>
        <w:pStyle w:val="Normal"/>
        <w:widowControl w:val="false"/>
        <w:tabs>
          <w:tab w:val="clear" w:pos="720"/>
          <w:tab w:val="left" w:pos="866" w:leader="none"/>
        </w:tabs>
        <w:spacing w:lineRule="auto" w:line="240" w:before="124" w:after="0"/>
        <w:ind w:hanging="567" w:left="567"/>
        <w:jc w:val="both"/>
        <w:rPr>
          <w:rFonts w:ascii="Arial" w:hAnsi="Arial"/>
        </w:rPr>
      </w:pPr>
      <w:r>
        <w:rPr>
          <w:rFonts w:eastAsia="Calibri" w:cs="Calibri" w:ascii="Arial" w:hAnsi="Arial"/>
          <w:sz w:val="24"/>
          <w:szCs w:val="24"/>
          <w:lang w:val="en-GB"/>
        </w:rPr>
        <w:tab/>
        <w:t>Financial adviser:</w:t>
      </w:r>
    </w:p>
    <w:p>
      <w:pPr>
        <w:pStyle w:val="Normal"/>
        <w:widowControl w:val="false"/>
        <w:tabs>
          <w:tab w:val="clear" w:pos="720"/>
          <w:tab w:val="left" w:pos="866" w:leader="none"/>
        </w:tabs>
        <w:spacing w:lineRule="auto" w:line="240" w:before="124" w:after="0"/>
        <w:ind w:hanging="567" w:left="567"/>
        <w:jc w:val="both"/>
        <w:rPr>
          <w:rFonts w:ascii="Arial" w:hAnsi="Arial" w:eastAsia="Calibri" w:cs="Calibri"/>
          <w:sz w:val="24"/>
          <w:szCs w:val="24"/>
          <w:lang w:val="en-GB"/>
        </w:rPr>
      </w:pPr>
      <w:r>
        <w:rPr>
          <w:rFonts w:eastAsia="Calibri" w:cs="Calibri" w:ascii="Arial" w:hAnsi="Arial"/>
          <w:sz w:val="24"/>
          <w:szCs w:val="24"/>
          <w:lang w:val="en-GB"/>
        </w:rPr>
      </w:r>
    </w:p>
    <w:p>
      <w:pPr>
        <w:pStyle w:val="Normal"/>
        <w:widowControl w:val="false"/>
        <w:tabs>
          <w:tab w:val="clear" w:pos="720"/>
          <w:tab w:val="left" w:pos="866" w:leader="none"/>
        </w:tabs>
        <w:spacing w:lineRule="auto" w:line="240" w:before="59" w:after="0"/>
        <w:ind w:hanging="567" w:left="567"/>
        <w:jc w:val="both"/>
        <w:rPr>
          <w:rFonts w:ascii="Arial" w:hAnsi="Arial"/>
        </w:rPr>
      </w:pPr>
      <w:r>
        <w:rPr>
          <w:rFonts w:ascii="Arial" w:hAnsi="Arial"/>
          <w:b/>
          <w:spacing w:val="-1"/>
          <w:sz w:val="24"/>
          <w:szCs w:val="24"/>
          <w:lang w:val="en-GB"/>
        </w:rPr>
        <w:t>2.2</w:t>
        <w:tab/>
        <w:t xml:space="preserve">Funeral </w:t>
      </w:r>
      <w:r>
        <w:rPr>
          <w:rFonts w:ascii="Arial" w:hAnsi="Arial"/>
          <w:b/>
          <w:spacing w:val="-2"/>
          <w:sz w:val="24"/>
          <w:szCs w:val="24"/>
          <w:lang w:val="en-GB"/>
        </w:rPr>
        <w:t>arrangements</w:t>
      </w:r>
      <w:r>
        <w:rPr>
          <w:rFonts w:ascii="Arial" w:hAnsi="Arial"/>
          <w:b/>
          <w:spacing w:val="13"/>
          <w:sz w:val="24"/>
          <w:szCs w:val="24"/>
          <w:lang w:val="en-GB"/>
        </w:rPr>
        <w:t xml:space="preserve"> </w:t>
      </w:r>
      <w:r>
        <w:rPr>
          <w:rFonts w:ascii="Arial" w:hAnsi="Arial"/>
          <w:b/>
          <w:spacing w:val="-3"/>
          <w:sz w:val="24"/>
          <w:szCs w:val="24"/>
          <w:lang w:val="en-GB"/>
        </w:rPr>
        <w:t>and</w:t>
      </w:r>
      <w:r>
        <w:rPr>
          <w:rFonts w:ascii="Arial" w:hAnsi="Arial"/>
          <w:b/>
          <w:spacing w:val="11"/>
          <w:sz w:val="24"/>
          <w:szCs w:val="24"/>
          <w:lang w:val="en-GB"/>
        </w:rPr>
        <w:t xml:space="preserve"> </w:t>
      </w:r>
      <w:r>
        <w:rPr>
          <w:rFonts w:ascii="Arial" w:hAnsi="Arial"/>
          <w:b/>
          <w:spacing w:val="-3"/>
          <w:sz w:val="24"/>
          <w:szCs w:val="24"/>
          <w:lang w:val="en-GB"/>
        </w:rPr>
        <w:t>organ</w:t>
      </w:r>
      <w:r>
        <w:rPr>
          <w:rFonts w:ascii="Arial" w:hAnsi="Arial"/>
          <w:b/>
          <w:spacing w:val="33"/>
          <w:sz w:val="24"/>
          <w:szCs w:val="24"/>
          <w:lang w:val="en-GB"/>
        </w:rPr>
        <w:t xml:space="preserve"> </w:t>
      </w:r>
      <w:r>
        <w:rPr>
          <w:rFonts w:ascii="Arial" w:hAnsi="Arial"/>
          <w:b/>
          <w:spacing w:val="-2"/>
          <w:sz w:val="24"/>
          <w:szCs w:val="24"/>
          <w:lang w:val="en-GB"/>
        </w:rPr>
        <w:t>donation</w:t>
      </w:r>
    </w:p>
    <w:p>
      <w:pPr>
        <w:pStyle w:val="Heading2"/>
        <w:tabs>
          <w:tab w:val="clear" w:pos="720"/>
          <w:tab w:val="left" w:pos="846" w:leader="none"/>
        </w:tabs>
        <w:ind w:hanging="567" w:left="567"/>
        <w:jc w:val="both"/>
        <w:rPr>
          <w:rFonts w:ascii="Arial" w:hAnsi="Arial"/>
          <w:spacing w:val="-1"/>
          <w:sz w:val="24"/>
          <w:szCs w:val="24"/>
          <w:lang w:val="en-GB"/>
        </w:rPr>
      </w:pPr>
      <w:r>
        <w:rPr>
          <w:rFonts w:asciiTheme="minorHAnsi" w:hAnsiTheme="minorHAnsi" w:ascii="Arial" w:hAnsi="Arial"/>
          <w:spacing w:val="-1"/>
          <w:sz w:val="24"/>
          <w:szCs w:val="24"/>
          <w:lang w:val="en-GB"/>
        </w:rPr>
      </w:r>
    </w:p>
    <w:p>
      <w:pPr>
        <w:pStyle w:val="Heading2"/>
        <w:tabs>
          <w:tab w:val="clear" w:pos="720"/>
          <w:tab w:val="left" w:pos="846" w:leader="none"/>
        </w:tabs>
        <w:ind w:hanging="567" w:left="567"/>
        <w:jc w:val="both"/>
        <w:rPr>
          <w:rFonts w:ascii="Arial" w:hAnsi="Arial"/>
        </w:rPr>
      </w:pPr>
      <w:r>
        <w:rPr>
          <w:rFonts w:ascii="Arial" w:hAnsi="Arial"/>
          <w:b w:val="false"/>
          <w:spacing w:val="-1"/>
          <w:sz w:val="24"/>
          <w:szCs w:val="24"/>
          <w:lang w:val="en-GB"/>
        </w:rPr>
        <w:tab/>
        <w:t>_______________________________________________________________________</w:t>
      </w:r>
    </w:p>
    <w:p>
      <w:pPr>
        <w:pStyle w:val="Heading2"/>
        <w:tabs>
          <w:tab w:val="clear" w:pos="720"/>
          <w:tab w:val="left" w:pos="846" w:leader="none"/>
        </w:tabs>
        <w:ind w:hanging="567" w:left="567"/>
        <w:jc w:val="both"/>
        <w:rPr>
          <w:rFonts w:ascii="Arial" w:hAnsi="Arial"/>
        </w:rPr>
      </w:pPr>
      <w:r>
        <w:rPr>
          <w:rFonts w:ascii="Arial" w:hAnsi="Arial"/>
          <w:b w:val="false"/>
          <w:spacing w:val="-1"/>
          <w:sz w:val="24"/>
          <w:szCs w:val="24"/>
          <w:lang w:val="en-GB"/>
        </w:rPr>
        <w:tab/>
        <w:t>_______________________________________________________________________</w:t>
      </w:r>
    </w:p>
    <w:p>
      <w:pPr>
        <w:pStyle w:val="Heading2"/>
        <w:tabs>
          <w:tab w:val="clear" w:pos="720"/>
          <w:tab w:val="left" w:pos="846" w:leader="none"/>
        </w:tabs>
        <w:ind w:hanging="567" w:left="567"/>
        <w:jc w:val="both"/>
        <w:rPr>
          <w:rFonts w:ascii="Arial" w:hAnsi="Arial"/>
        </w:rPr>
      </w:pPr>
      <w:r>
        <w:rPr>
          <w:rFonts w:ascii="Arial" w:hAnsi="Arial"/>
          <w:b w:val="false"/>
          <w:spacing w:val="-1"/>
          <w:sz w:val="24"/>
          <w:szCs w:val="24"/>
          <w:lang w:val="en-GB"/>
        </w:rPr>
        <w:tab/>
        <w:t>_______________________________________________________________________</w:t>
      </w:r>
    </w:p>
    <w:p>
      <w:pPr>
        <w:pStyle w:val="Normal"/>
        <w:widowControl w:val="false"/>
        <w:tabs>
          <w:tab w:val="clear" w:pos="720"/>
          <w:tab w:val="left" w:pos="846" w:leader="none"/>
        </w:tabs>
        <w:spacing w:lineRule="auto" w:line="240" w:before="0" w:after="0"/>
        <w:jc w:val="both"/>
        <w:rPr>
          <w:rFonts w:ascii="Arial" w:hAnsi="Arial"/>
          <w:b/>
          <w:spacing w:val="-1"/>
          <w:sz w:val="24"/>
          <w:szCs w:val="24"/>
          <w:lang w:val="en-GB"/>
        </w:rPr>
      </w:pPr>
      <w:r>
        <w:rPr>
          <w:rFonts w:ascii="Arial" w:hAnsi="Arial"/>
          <w:b/>
          <w:spacing w:val="-1"/>
          <w:sz w:val="24"/>
          <w:szCs w:val="24"/>
          <w:lang w:val="en-GB"/>
        </w:rPr>
      </w:r>
    </w:p>
    <w:p>
      <w:pPr>
        <w:pStyle w:val="Normal"/>
        <w:widowControl w:val="false"/>
        <w:tabs>
          <w:tab w:val="clear" w:pos="720"/>
          <w:tab w:val="left" w:pos="846" w:leader="none"/>
        </w:tabs>
        <w:spacing w:lineRule="auto" w:line="240" w:before="0" w:after="0"/>
        <w:ind w:hanging="567" w:left="567"/>
        <w:jc w:val="both"/>
        <w:rPr>
          <w:rFonts w:ascii="Arial" w:hAnsi="Arial"/>
          <w:b/>
          <w:spacing w:val="-1"/>
          <w:sz w:val="24"/>
          <w:szCs w:val="24"/>
          <w:lang w:val="en-GB"/>
        </w:rPr>
      </w:pPr>
      <w:r>
        <w:rPr>
          <w:rFonts w:ascii="Arial" w:hAnsi="Arial"/>
          <w:b/>
          <w:spacing w:val="-1"/>
          <w:sz w:val="24"/>
          <w:szCs w:val="24"/>
          <w:lang w:val="en-GB"/>
        </w:rPr>
      </w:r>
    </w:p>
    <w:p>
      <w:pPr>
        <w:pStyle w:val="Normal"/>
        <w:widowControl w:val="false"/>
        <w:tabs>
          <w:tab w:val="clear" w:pos="720"/>
          <w:tab w:val="left" w:pos="846" w:leader="none"/>
        </w:tabs>
        <w:spacing w:lineRule="auto" w:line="240" w:before="0" w:after="0"/>
        <w:ind w:hanging="567" w:left="567"/>
        <w:jc w:val="both"/>
        <w:rPr>
          <w:rFonts w:ascii="Arial" w:hAnsi="Arial"/>
        </w:rPr>
      </w:pPr>
      <w:r>
        <w:rPr>
          <w:rFonts w:ascii="Arial" w:hAnsi="Arial"/>
          <w:b/>
          <w:spacing w:val="-1"/>
          <w:sz w:val="24"/>
          <w:szCs w:val="24"/>
          <w:lang w:val="en-GB"/>
        </w:rPr>
        <w:t>2.3</w:t>
        <w:tab/>
        <w:t xml:space="preserve">Wishes or Direction as to care and upbringing of infant children </w:t>
      </w:r>
    </w:p>
    <w:p>
      <w:pPr>
        <w:pStyle w:val="Normal"/>
        <w:widowControl w:val="false"/>
        <w:tabs>
          <w:tab w:val="clear" w:pos="720"/>
          <w:tab w:val="left" w:pos="846" w:leader="none"/>
        </w:tabs>
        <w:spacing w:lineRule="auto" w:line="240" w:before="0" w:after="0"/>
        <w:ind w:hanging="567" w:left="567"/>
        <w:jc w:val="both"/>
        <w:rPr>
          <w:rFonts w:ascii="Arial" w:hAnsi="Arial"/>
          <w:b/>
          <w:spacing w:val="-1"/>
          <w:sz w:val="24"/>
          <w:szCs w:val="24"/>
          <w:lang w:val="en-GB"/>
        </w:rPr>
      </w:pPr>
      <w:r>
        <w:rPr>
          <w:rFonts w:ascii="Arial" w:hAnsi="Arial"/>
          <w:b/>
          <w:spacing w:val="-1"/>
          <w:sz w:val="24"/>
          <w:szCs w:val="24"/>
          <w:lang w:val="en-GB"/>
        </w:rPr>
      </w:r>
    </w:p>
    <w:p>
      <w:pPr>
        <w:pStyle w:val="Heading2"/>
        <w:tabs>
          <w:tab w:val="clear" w:pos="720"/>
          <w:tab w:val="left" w:pos="1134" w:leader="none"/>
        </w:tabs>
        <w:ind w:hanging="567" w:left="1134"/>
        <w:jc w:val="both"/>
        <w:rPr>
          <w:rFonts w:ascii="Arial" w:hAnsi="Arial"/>
        </w:rPr>
      </w:pPr>
      <w:r>
        <w:rPr>
          <w:rFonts w:ascii="Arial" w:hAnsi="Arial"/>
          <w:b w:val="false"/>
          <w:sz w:val="24"/>
          <w:szCs w:val="24"/>
          <w:lang w:val="en-GB"/>
        </w:rPr>
        <w:t>a.</w:t>
        <w:tab/>
        <w:t xml:space="preserve">My spouse/partner and I have appointed (Name/s) as the guardian of our minor children. </w:t>
      </w:r>
    </w:p>
    <w:p>
      <w:pPr>
        <w:pStyle w:val="Heading2"/>
        <w:tabs>
          <w:tab w:val="clear" w:pos="720"/>
          <w:tab w:val="left" w:pos="1134" w:leader="none"/>
        </w:tabs>
        <w:ind w:hanging="567" w:left="1134"/>
        <w:jc w:val="both"/>
        <w:rPr>
          <w:rFonts w:ascii="Arial" w:hAnsi="Arial"/>
        </w:rPr>
      </w:pPr>
      <w:r>
        <w:rPr>
          <w:rFonts w:ascii="Arial" w:hAnsi="Arial"/>
          <w:b w:val="false"/>
          <w:sz w:val="24"/>
          <w:szCs w:val="24"/>
          <w:lang w:val="en-GB"/>
        </w:rPr>
        <w:t xml:space="preserve">b. </w:t>
        <w:tab/>
        <w:t xml:space="preserve">We have appointed these people as the guardians of our minor children because we share similar values about life, family and parenting children. We have absolute faith in the guardians to make decisions as best they can and hopefully in a manner which is consistent with our personal views and philosophies. </w:t>
      </w:r>
    </w:p>
    <w:p>
      <w:pPr>
        <w:pStyle w:val="Heading2"/>
        <w:tabs>
          <w:tab w:val="clear" w:pos="720"/>
          <w:tab w:val="left" w:pos="1134" w:leader="none"/>
        </w:tabs>
        <w:ind w:hanging="567" w:left="1134"/>
        <w:jc w:val="both"/>
        <w:rPr>
          <w:rFonts w:ascii="Arial" w:hAnsi="Arial"/>
        </w:rPr>
      </w:pPr>
      <w:r>
        <w:rPr>
          <w:rFonts w:ascii="Arial" w:hAnsi="Arial"/>
          <w:b w:val="false"/>
          <w:sz w:val="24"/>
          <w:szCs w:val="24"/>
          <w:lang w:val="en-GB"/>
        </w:rPr>
        <w:t xml:space="preserve">c. </w:t>
        <w:tab/>
        <w:t xml:space="preserve">We also have absolute faith the trustees (where the guardian and trustees are not the same person/s) will work co-operatively with the guardians and provide financial support (where appropriate) for decisions they make. </w:t>
      </w:r>
    </w:p>
    <w:p>
      <w:pPr>
        <w:pStyle w:val="Heading2"/>
        <w:tabs>
          <w:tab w:val="clear" w:pos="720"/>
          <w:tab w:val="left" w:pos="1134" w:leader="none"/>
        </w:tabs>
        <w:ind w:hanging="567" w:left="1134"/>
        <w:jc w:val="both"/>
        <w:rPr>
          <w:rFonts w:ascii="Arial" w:hAnsi="Arial"/>
        </w:rPr>
      </w:pPr>
      <w:r>
        <w:rPr>
          <w:rFonts w:ascii="Arial" w:hAnsi="Arial"/>
          <w:b w:val="false"/>
          <w:sz w:val="24"/>
          <w:szCs w:val="24"/>
          <w:lang w:val="en-GB"/>
        </w:rPr>
        <w:t xml:space="preserve">d. </w:t>
        <w:tab/>
        <w:t xml:space="preserve">It is quite possible that the guardians will require funds to renovate their existing home or find an alternate home that is suitable to accommodate their children as well as our children. It is our wish that the Trustees apply reasonable funds for this purpose. </w:t>
      </w:r>
    </w:p>
    <w:p>
      <w:pPr>
        <w:pStyle w:val="Heading2"/>
        <w:tabs>
          <w:tab w:val="clear" w:pos="720"/>
          <w:tab w:val="left" w:pos="1134" w:leader="none"/>
        </w:tabs>
        <w:ind w:hanging="567" w:left="1134"/>
        <w:jc w:val="both"/>
        <w:rPr>
          <w:rFonts w:ascii="Arial" w:hAnsi="Arial"/>
        </w:rPr>
      </w:pPr>
      <w:r>
        <w:rPr>
          <w:rFonts w:ascii="Arial" w:hAnsi="Arial"/>
          <w:b w:val="false"/>
          <w:sz w:val="24"/>
          <w:szCs w:val="24"/>
          <w:lang w:val="en-GB"/>
        </w:rPr>
        <w:t xml:space="preserve">e. </w:t>
        <w:tab/>
        <w:t xml:space="preserve">Similarly, the guardians may need to obtain a new motor vehicle so they can transport their family and our children. It is our wish that the trustees apply reasonable funds for this purpose. </w:t>
      </w:r>
    </w:p>
    <w:p>
      <w:pPr>
        <w:pStyle w:val="Heading2"/>
        <w:tabs>
          <w:tab w:val="clear" w:pos="720"/>
          <w:tab w:val="left" w:pos="1134" w:leader="none"/>
        </w:tabs>
        <w:ind w:hanging="567" w:left="1134"/>
        <w:jc w:val="both"/>
        <w:rPr>
          <w:rFonts w:ascii="Arial" w:hAnsi="Arial"/>
        </w:rPr>
      </w:pPr>
      <w:r>
        <w:rPr>
          <w:rFonts w:ascii="Arial" w:hAnsi="Arial"/>
          <w:b w:val="false"/>
          <w:sz w:val="24"/>
          <w:szCs w:val="24"/>
          <w:lang w:val="en-GB"/>
        </w:rPr>
        <w:t xml:space="preserve">f. </w:t>
        <w:tab/>
        <w:t>We do not wish for our guardians to suffer a financial burden as a result of acting as guardians. To this end it is our wish that the Trustees provide to the guardians such funds as may be necessary to ensure that our children will not be a financial burden on the guardians.</w:t>
      </w:r>
    </w:p>
    <w:p>
      <w:pPr>
        <w:pStyle w:val="Heading2"/>
        <w:tabs>
          <w:tab w:val="clear" w:pos="720"/>
          <w:tab w:val="left" w:pos="846" w:leader="none"/>
        </w:tabs>
        <w:ind w:hanging="567" w:left="567"/>
        <w:jc w:val="both"/>
        <w:rPr>
          <w:rFonts w:ascii="Arial" w:hAnsi="Arial"/>
        </w:rPr>
      </w:pPr>
      <w:r>
        <w:rPr>
          <w:rFonts w:ascii="Arial" w:hAnsi="Arial"/>
          <w:b w:val="false"/>
          <w:spacing w:val="-1"/>
          <w:sz w:val="24"/>
          <w:szCs w:val="24"/>
          <w:lang w:val="en-GB"/>
        </w:rPr>
        <w:tab/>
      </w:r>
    </w:p>
    <w:p>
      <w:pPr>
        <w:pStyle w:val="Heading2"/>
        <w:tabs>
          <w:tab w:val="clear" w:pos="720"/>
          <w:tab w:val="left" w:pos="846" w:leader="none"/>
        </w:tabs>
        <w:ind w:hanging="567" w:left="567"/>
        <w:jc w:val="both"/>
        <w:rPr>
          <w:rFonts w:ascii="Arial" w:hAnsi="Arial"/>
        </w:rPr>
      </w:pPr>
      <w:r>
        <w:rPr>
          <w:rFonts w:ascii="Arial" w:hAnsi="Arial"/>
          <w:b w:val="false"/>
          <w:spacing w:val="-1"/>
          <w:sz w:val="24"/>
          <w:szCs w:val="24"/>
          <w:lang w:val="en-GB"/>
        </w:rPr>
        <w:tab/>
        <w:t>_______________________________________________________________________</w:t>
      </w:r>
    </w:p>
    <w:p>
      <w:pPr>
        <w:pStyle w:val="Heading2"/>
        <w:tabs>
          <w:tab w:val="clear" w:pos="720"/>
          <w:tab w:val="left" w:pos="846" w:leader="none"/>
        </w:tabs>
        <w:ind w:hanging="567" w:left="567"/>
        <w:jc w:val="both"/>
        <w:rPr>
          <w:rFonts w:ascii="Arial" w:hAnsi="Arial"/>
        </w:rPr>
      </w:pPr>
      <w:r>
        <w:rPr>
          <w:rFonts w:ascii="Arial" w:hAnsi="Arial"/>
          <w:b w:val="false"/>
          <w:spacing w:val="-1"/>
          <w:sz w:val="24"/>
          <w:szCs w:val="24"/>
          <w:lang w:val="en-GB"/>
        </w:rPr>
        <w:tab/>
        <w:t>_______________________________________________________________________</w:t>
      </w:r>
    </w:p>
    <w:p>
      <w:pPr>
        <w:pStyle w:val="Heading2"/>
        <w:tabs>
          <w:tab w:val="clear" w:pos="720"/>
          <w:tab w:val="left" w:pos="846" w:leader="none"/>
        </w:tabs>
        <w:ind w:hanging="567" w:left="567"/>
        <w:jc w:val="both"/>
        <w:rPr>
          <w:rFonts w:ascii="Arial" w:hAnsi="Arial"/>
        </w:rPr>
      </w:pPr>
      <w:r>
        <w:rPr>
          <w:rFonts w:ascii="Arial" w:hAnsi="Arial"/>
          <w:b w:val="false"/>
          <w:spacing w:val="-1"/>
          <w:sz w:val="24"/>
          <w:szCs w:val="24"/>
          <w:lang w:val="en-GB"/>
        </w:rPr>
        <w:tab/>
        <w:t>_______________________________________________________________________</w:t>
      </w:r>
    </w:p>
    <w:p>
      <w:pPr>
        <w:pStyle w:val="Heading2"/>
        <w:tabs>
          <w:tab w:val="clear" w:pos="720"/>
          <w:tab w:val="left" w:pos="846" w:leader="none"/>
        </w:tabs>
        <w:ind w:hanging="567" w:left="567"/>
        <w:jc w:val="both"/>
        <w:rPr>
          <w:rFonts w:ascii="Arial" w:hAnsi="Arial"/>
          <w:b w:val="false"/>
          <w:spacing w:val="-1"/>
          <w:sz w:val="24"/>
          <w:szCs w:val="24"/>
          <w:lang w:val="en-GB"/>
        </w:rPr>
      </w:pPr>
      <w:r>
        <w:rPr>
          <w:rFonts w:asciiTheme="minorHAnsi" w:hAnsiTheme="minorHAnsi" w:ascii="Arial" w:hAnsi="Arial"/>
          <w:b w:val="false"/>
          <w:spacing w:val="-1"/>
          <w:sz w:val="24"/>
          <w:szCs w:val="24"/>
          <w:lang w:val="en-GB"/>
        </w:rPr>
      </w:r>
    </w:p>
    <w:p>
      <w:pPr>
        <w:pStyle w:val="Normal"/>
        <w:widowControl w:val="false"/>
        <w:tabs>
          <w:tab w:val="clear" w:pos="720"/>
          <w:tab w:val="left" w:pos="846" w:leader="none"/>
        </w:tabs>
        <w:spacing w:lineRule="auto" w:line="240" w:before="0" w:after="0"/>
        <w:ind w:hanging="567" w:left="567"/>
        <w:jc w:val="both"/>
        <w:rPr>
          <w:rFonts w:ascii="Arial" w:hAnsi="Arial"/>
        </w:rPr>
      </w:pPr>
      <w:r>
        <w:rPr>
          <w:rFonts w:ascii="Arial" w:hAnsi="Arial"/>
          <w:b/>
          <w:sz w:val="24"/>
          <w:szCs w:val="24"/>
          <w:lang w:val="en-GB"/>
        </w:rPr>
        <w:t>2.4</w:t>
        <w:tab/>
        <w:t>Pets</w:t>
      </w:r>
    </w:p>
    <w:p>
      <w:pPr>
        <w:pStyle w:val="Heading2"/>
        <w:tabs>
          <w:tab w:val="clear" w:pos="720"/>
          <w:tab w:val="left" w:pos="846" w:leader="none"/>
        </w:tabs>
        <w:ind w:hanging="567" w:left="567"/>
        <w:jc w:val="both"/>
        <w:rPr>
          <w:rFonts w:ascii="Arial" w:hAnsi="Arial"/>
        </w:rPr>
      </w:pPr>
      <w:r>
        <w:rPr>
          <w:rFonts w:ascii="Arial" w:hAnsi="Arial"/>
          <w:b w:val="false"/>
          <w:spacing w:val="-1"/>
          <w:sz w:val="24"/>
          <w:szCs w:val="24"/>
          <w:lang w:val="en-GB"/>
        </w:rPr>
        <w:tab/>
      </w:r>
    </w:p>
    <w:p>
      <w:pPr>
        <w:pStyle w:val="Heading2"/>
        <w:tabs>
          <w:tab w:val="clear" w:pos="720"/>
          <w:tab w:val="left" w:pos="846" w:leader="none"/>
        </w:tabs>
        <w:ind w:hanging="567" w:left="567"/>
        <w:jc w:val="both"/>
        <w:rPr>
          <w:rFonts w:ascii="Arial" w:hAnsi="Arial"/>
        </w:rPr>
      </w:pPr>
      <w:r>
        <w:rPr>
          <w:rFonts w:ascii="Arial" w:hAnsi="Arial"/>
          <w:b w:val="false"/>
          <w:spacing w:val="-1"/>
          <w:sz w:val="24"/>
          <w:szCs w:val="24"/>
          <w:lang w:val="en-GB"/>
        </w:rPr>
        <w:tab/>
        <w:t>It is my wish that any pet dog/cat I may have at the date of my death be given to….</w:t>
      </w:r>
    </w:p>
    <w:p>
      <w:pPr>
        <w:pStyle w:val="Heading2"/>
        <w:tabs>
          <w:tab w:val="clear" w:pos="720"/>
          <w:tab w:val="left" w:pos="846" w:leader="none"/>
        </w:tabs>
        <w:ind w:hanging="567" w:left="567"/>
        <w:jc w:val="both"/>
        <w:rPr>
          <w:rFonts w:ascii="Arial" w:hAnsi="Arial"/>
        </w:rPr>
      </w:pPr>
      <w:r>
        <w:rPr>
          <w:rFonts w:ascii="Arial" w:hAnsi="Arial"/>
          <w:b w:val="false"/>
          <w:spacing w:val="-1"/>
          <w:sz w:val="24"/>
          <w:szCs w:val="24"/>
          <w:lang w:val="en-GB"/>
        </w:rPr>
        <w:tab/>
        <w:t>_______________________________________________________________________</w:t>
      </w:r>
    </w:p>
    <w:p>
      <w:pPr>
        <w:pStyle w:val="Heading2"/>
        <w:tabs>
          <w:tab w:val="clear" w:pos="720"/>
          <w:tab w:val="left" w:pos="846" w:leader="none"/>
        </w:tabs>
        <w:ind w:hanging="567" w:left="567"/>
        <w:jc w:val="both"/>
        <w:rPr>
          <w:rFonts w:ascii="Arial" w:hAnsi="Arial"/>
        </w:rPr>
      </w:pPr>
      <w:r>
        <w:rPr>
          <w:rFonts w:ascii="Arial" w:hAnsi="Arial"/>
          <w:b w:val="false"/>
          <w:spacing w:val="-1"/>
          <w:sz w:val="24"/>
          <w:szCs w:val="24"/>
          <w:lang w:val="en-GB"/>
        </w:rPr>
        <w:tab/>
        <w:t>_______________________________________________________________________</w:t>
      </w:r>
    </w:p>
    <w:p>
      <w:pPr>
        <w:pStyle w:val="Heading2"/>
        <w:tabs>
          <w:tab w:val="clear" w:pos="720"/>
          <w:tab w:val="left" w:pos="846" w:leader="none"/>
        </w:tabs>
        <w:ind w:hanging="567" w:left="567"/>
        <w:jc w:val="both"/>
        <w:rPr>
          <w:rFonts w:ascii="Arial" w:hAnsi="Arial"/>
        </w:rPr>
      </w:pPr>
      <w:r>
        <w:rPr>
          <w:rFonts w:ascii="Arial" w:hAnsi="Arial"/>
          <w:b w:val="false"/>
          <w:spacing w:val="-1"/>
          <w:sz w:val="24"/>
          <w:szCs w:val="24"/>
          <w:lang w:val="en-GB"/>
        </w:rPr>
        <w:tab/>
        <w:t>_______________________________________________________________________</w:t>
      </w:r>
    </w:p>
    <w:p>
      <w:pPr>
        <w:pStyle w:val="Heading2"/>
        <w:tabs>
          <w:tab w:val="clear" w:pos="720"/>
          <w:tab w:val="left" w:pos="846" w:leader="none"/>
        </w:tabs>
        <w:ind w:hanging="567" w:left="567"/>
        <w:jc w:val="both"/>
        <w:rPr>
          <w:rFonts w:ascii="Arial" w:hAnsi="Arial"/>
          <w:b w:val="false"/>
          <w:sz w:val="24"/>
          <w:szCs w:val="24"/>
          <w:lang w:val="en-GB"/>
        </w:rPr>
      </w:pPr>
      <w:r>
        <w:rPr>
          <w:rFonts w:asciiTheme="minorHAnsi" w:hAnsiTheme="minorHAnsi" w:ascii="Arial" w:hAnsi="Arial"/>
          <w:b w:val="false"/>
          <w:sz w:val="24"/>
          <w:szCs w:val="24"/>
          <w:lang w:val="en-GB"/>
        </w:rPr>
      </w:r>
    </w:p>
    <w:p>
      <w:pPr>
        <w:pStyle w:val="Normal"/>
        <w:widowControl w:val="false"/>
        <w:tabs>
          <w:tab w:val="clear" w:pos="720"/>
          <w:tab w:val="left" w:pos="567" w:leader="none"/>
        </w:tabs>
        <w:spacing w:lineRule="auto" w:line="240" w:before="59" w:after="0"/>
        <w:jc w:val="both"/>
        <w:rPr>
          <w:rFonts w:ascii="Arial" w:hAnsi="Arial"/>
          <w:b/>
          <w:sz w:val="24"/>
          <w:szCs w:val="24"/>
          <w:lang w:val="en-GB"/>
        </w:rPr>
      </w:pPr>
      <w:r>
        <w:rPr>
          <w:rFonts w:ascii="Arial" w:hAnsi="Arial"/>
          <w:b/>
          <w:sz w:val="24"/>
          <w:szCs w:val="24"/>
          <w:lang w:val="en-GB"/>
        </w:rPr>
      </w:r>
    </w:p>
    <w:p>
      <w:pPr>
        <w:pStyle w:val="Normal"/>
        <w:widowControl w:val="false"/>
        <w:tabs>
          <w:tab w:val="clear" w:pos="720"/>
          <w:tab w:val="left" w:pos="567" w:leader="none"/>
        </w:tabs>
        <w:spacing w:lineRule="auto" w:line="240" w:before="59" w:after="0"/>
        <w:jc w:val="both"/>
        <w:rPr>
          <w:rFonts w:ascii="Arial" w:hAnsi="Arial"/>
        </w:rPr>
      </w:pPr>
      <w:r>
        <w:rPr>
          <w:rFonts w:ascii="Arial" w:hAnsi="Arial"/>
          <w:b/>
          <w:sz w:val="24"/>
          <w:szCs w:val="24"/>
          <w:lang w:val="en-GB"/>
        </w:rPr>
        <w:t xml:space="preserve">3. </w:t>
        <w:tab/>
        <w:t>KEEPSAKES</w:t>
      </w:r>
    </w:p>
    <w:p>
      <w:pPr>
        <w:pStyle w:val="Normal"/>
        <w:ind w:hanging="567" w:left="567"/>
        <w:jc w:val="both"/>
        <w:rPr>
          <w:rFonts w:ascii="Arial" w:hAnsi="Arial"/>
        </w:rPr>
      </w:pPr>
      <w:r>
        <w:rPr>
          <w:rFonts w:eastAsia="Calibri" w:cs="Calibri" w:ascii="Arial" w:hAnsi="Arial"/>
          <w:sz w:val="24"/>
          <w:szCs w:val="24"/>
          <w:lang w:val="en-GB"/>
        </w:rPr>
        <w:br/>
      </w:r>
      <w:r>
        <w:rPr>
          <w:rFonts w:ascii="Arial" w:hAnsi="Arial"/>
          <w:spacing w:val="-1"/>
          <w:sz w:val="24"/>
          <w:szCs w:val="24"/>
          <w:lang w:val="en-GB"/>
        </w:rPr>
        <w:t xml:space="preserve">It is my wish that my Trustees allow my family members and friends the chance to take and keep one personal item of mine (below $100 in value) each as a keepsake from  my personal belongings. </w:t>
      </w:r>
    </w:p>
    <w:p>
      <w:pPr>
        <w:pStyle w:val="Normal"/>
        <w:ind w:left="567"/>
        <w:jc w:val="both"/>
        <w:rPr>
          <w:rFonts w:ascii="Arial" w:hAnsi="Arial"/>
        </w:rPr>
      </w:pPr>
      <w:r>
        <w:rPr>
          <w:rFonts w:ascii="Arial" w:hAnsi="Arial"/>
          <w:spacing w:val="-1"/>
          <w:sz w:val="24"/>
          <w:szCs w:val="24"/>
          <w:lang w:val="en-GB"/>
        </w:rPr>
        <w:t xml:space="preserve">My Trustees have the discretion to do this by attendance in person or in any other manner my Trustees see fit. My Trustees also have discretion to allow more than one personal item each. </w:t>
      </w:r>
    </w:p>
    <w:p>
      <w:pPr>
        <w:pStyle w:val="Normal"/>
        <w:ind w:left="567"/>
        <w:jc w:val="both"/>
        <w:rPr>
          <w:rFonts w:ascii="Arial" w:hAnsi="Arial"/>
        </w:rPr>
      </w:pPr>
      <w:r>
        <w:rPr>
          <w:rFonts w:ascii="Arial" w:hAnsi="Arial"/>
          <w:spacing w:val="-1"/>
          <w:sz w:val="24"/>
          <w:szCs w:val="24"/>
          <w:lang w:val="en-GB"/>
        </w:rPr>
        <w:t>In the event more than one person expresses a desire to have a particular personal item of mine my Trustees may use any equitable means to decide who gets to have that particular item including the drawing of lots but it is my expressed Wish that there be no discord or disagreement over any of my personal items.</w:t>
      </w:r>
    </w:p>
    <w:p>
      <w:pPr>
        <w:pStyle w:val="Heading2"/>
        <w:tabs>
          <w:tab w:val="clear" w:pos="720"/>
          <w:tab w:val="left" w:pos="846" w:leader="none"/>
        </w:tabs>
        <w:ind w:hanging="567" w:left="567"/>
        <w:jc w:val="both"/>
        <w:rPr>
          <w:rFonts w:ascii="Arial" w:hAnsi="Arial"/>
          <w:b w:val="false"/>
          <w:spacing w:val="-2"/>
          <w:sz w:val="24"/>
          <w:szCs w:val="24"/>
          <w:lang w:val="en-GB"/>
        </w:rPr>
      </w:pPr>
      <w:r>
        <w:rPr>
          <w:rFonts w:asciiTheme="minorHAnsi" w:hAnsiTheme="minorHAnsi" w:ascii="Arial" w:hAnsi="Arial"/>
          <w:b w:val="false"/>
          <w:spacing w:val="-2"/>
          <w:sz w:val="24"/>
          <w:szCs w:val="24"/>
          <w:lang w:val="en-GB"/>
        </w:rPr>
      </w:r>
    </w:p>
    <w:p>
      <w:pPr>
        <w:pStyle w:val="Heading2"/>
        <w:tabs>
          <w:tab w:val="clear" w:pos="720"/>
          <w:tab w:val="left" w:pos="846" w:leader="none"/>
        </w:tabs>
        <w:ind w:hanging="567" w:left="567"/>
        <w:jc w:val="both"/>
        <w:rPr>
          <w:rFonts w:ascii="Arial" w:hAnsi="Arial"/>
        </w:rPr>
      </w:pPr>
      <w:r>
        <w:rPr>
          <w:rFonts w:ascii="Arial" w:hAnsi="Arial"/>
          <w:sz w:val="24"/>
          <w:szCs w:val="24"/>
          <w:lang w:val="en-GB"/>
        </w:rPr>
        <w:t xml:space="preserve">4. </w:t>
        <w:tab/>
        <w:t xml:space="preserve">SIGNATURE </w:t>
      </w:r>
    </w:p>
    <w:p>
      <w:pPr>
        <w:pStyle w:val="Normal"/>
        <w:jc w:val="both"/>
        <w:rPr>
          <w:rFonts w:ascii="Arial" w:hAnsi="Arial"/>
          <w:sz w:val="24"/>
          <w:szCs w:val="24"/>
          <w:lang w:val="en-GB"/>
        </w:rPr>
      </w:pPr>
      <w:r>
        <w:rPr>
          <w:rFonts w:ascii="Arial" w:hAnsi="Arial"/>
          <w:sz w:val="24"/>
          <w:szCs w:val="24"/>
          <w:lang w:val="en-GB"/>
        </w:rPr>
      </w:r>
    </w:p>
    <w:p>
      <w:pPr>
        <w:pStyle w:val="Normal"/>
        <w:jc w:val="both"/>
        <w:rPr>
          <w:rFonts w:ascii="Arial" w:hAnsi="Arial"/>
        </w:rPr>
      </w:pPr>
      <w:r>
        <w:rPr>
          <w:rFonts w:ascii="Arial" w:hAnsi="Arial"/>
          <w:sz w:val="24"/>
          <w:szCs w:val="24"/>
          <w:lang w:val="en-GB"/>
        </w:rPr>
        <w:t>SIGNED:</w:t>
        <w:tab/>
        <w:t>__________________________________________</w:t>
      </w:r>
    </w:p>
    <w:p>
      <w:pPr>
        <w:pStyle w:val="Normal"/>
        <w:jc w:val="both"/>
        <w:rPr>
          <w:rFonts w:ascii="Arial" w:hAnsi="Arial"/>
        </w:rPr>
      </w:pPr>
      <w:r>
        <w:rPr>
          <w:rFonts w:ascii="Arial" w:hAnsi="Arial"/>
          <w:sz w:val="24"/>
          <w:szCs w:val="24"/>
          <w:lang w:val="en-GB"/>
        </w:rPr>
        <w:tab/>
        <w:tab/>
        <w:t>[</w:t>
      </w:r>
      <w:r>
        <w:rPr>
          <w:rFonts w:ascii="Arial" w:hAnsi="Arial"/>
          <w:color w:val="0000FF"/>
          <w:sz w:val="24"/>
          <w:szCs w:val="24"/>
          <w:lang w:val="en-GB"/>
        </w:rPr>
        <w:t>insert your full name here]</w:t>
      </w:r>
    </w:p>
    <w:p>
      <w:pPr>
        <w:pStyle w:val="Normal"/>
        <w:spacing w:before="0" w:after="200"/>
        <w:jc w:val="both"/>
        <w:rPr>
          <w:rFonts w:ascii="Arial" w:hAnsi="Arial"/>
        </w:rPr>
      </w:pPr>
      <w:r>
        <mc:AlternateContent>
          <mc:Choice Requires="wps">
            <w:drawing>
              <wp:anchor behindDoc="0" distT="18415" distB="18415" distL="18415" distR="18415" simplePos="0" locked="0" layoutInCell="1" allowOverlap="1" relativeHeight="6">
                <wp:simplePos x="0" y="0"/>
                <wp:positionH relativeFrom="column">
                  <wp:posOffset>36830</wp:posOffset>
                </wp:positionH>
                <wp:positionV relativeFrom="paragraph">
                  <wp:posOffset>534035</wp:posOffset>
                </wp:positionV>
                <wp:extent cx="5715000" cy="872490"/>
                <wp:effectExtent l="18415" t="18415" r="18415" b="18415"/>
                <wp:wrapNone/>
                <wp:docPr id="3" name="Text Frame 3"/>
                <a:graphic xmlns:a="http://schemas.openxmlformats.org/drawingml/2006/main">
                  <a:graphicData uri="http://schemas.microsoft.com/office/word/2010/wordprocessingShape">
                    <wps:wsp>
                      <wps:cNvSpPr/>
                      <wps:spPr>
                        <a:xfrm>
                          <a:off x="0" y="0"/>
                          <a:ext cx="5715000" cy="872640"/>
                        </a:xfrm>
                        <a:prstGeom prst="rect">
                          <a:avLst/>
                        </a:prstGeom>
                        <a:noFill/>
                        <a:ln w="36360">
                          <a:solidFill>
                            <a:srgbClr val="0000ff"/>
                          </a:solidFill>
                          <a:round/>
                        </a:ln>
                      </wps:spPr>
                      <wps:style>
                        <a:lnRef idx="0"/>
                        <a:fillRef idx="0"/>
                        <a:effectRef idx="0"/>
                        <a:fontRef idx="minor"/>
                      </wps:style>
                      <wps:txbx>
                        <w:txbxContent>
                          <w:p>
                            <w:pPr>
                              <w:pStyle w:val="FrameContents"/>
                              <w:overflowPunct w:val="false"/>
                              <w:spacing w:lineRule="auto" w:line="240" w:before="0" w:after="0"/>
                              <w:rPr/>
                            </w:pPr>
                            <w:r>
                              <w:rPr>
                                <w:b w:val="false"/>
                                <w:bCs w:val="false"/>
                                <w:i/>
                                <w:iCs/>
                                <w:color w:val="0000FF"/>
                                <w:sz w:val="24"/>
                                <w:szCs w:val="24"/>
                                <w:lang w:val="en-GB"/>
                              </w:rPr>
                              <w:t>WARNING: Changing any of the expressed Wishes in this Letter of Wishes by a new Letter of Wishes does NOT change or have any effect on your Will and will still need to change your Will for matters set out in your Will (eg change of an executor)</w:t>
                            </w:r>
                          </w:p>
                        </w:txbxContent>
                      </wps:txbx>
                      <wps:bodyPr lIns="125640" rIns="125640" tIns="125640" bIns="89640" anchor="t">
                        <a:noAutofit/>
                      </wps:bodyPr>
                    </wps:wsp>
                  </a:graphicData>
                </a:graphic>
              </wp:anchor>
            </w:drawing>
          </mc:Choice>
          <mc:Fallback>
            <w:pict>
              <v:rect id="shape_0" ID="Text Frame 3" path="m0,0l-2147483645,0l-2147483645,-2147483646l0,-2147483646xe" stroked="t" o:allowincell="f" style="position:absolute;margin-left:2.9pt;margin-top:42.05pt;width:449.95pt;height:68.65pt;mso-wrap-style:square;v-text-anchor:top">
                <v:fill o:detectmouseclick="t" on="false"/>
                <v:stroke color="blue" weight="36360" joinstyle="round" endcap="flat"/>
                <v:textbox>
                  <w:txbxContent>
                    <w:p>
                      <w:pPr>
                        <w:pStyle w:val="FrameContents"/>
                        <w:overflowPunct w:val="false"/>
                        <w:spacing w:lineRule="auto" w:line="240" w:before="0" w:after="0"/>
                        <w:rPr/>
                      </w:pPr>
                      <w:r>
                        <w:rPr>
                          <w:b w:val="false"/>
                          <w:bCs w:val="false"/>
                          <w:i/>
                          <w:iCs/>
                          <w:color w:val="0000FF"/>
                          <w:sz w:val="24"/>
                          <w:szCs w:val="24"/>
                          <w:lang w:val="en-GB"/>
                        </w:rPr>
                        <w:t>WARNING: Changing any of the expressed Wishes in this Letter of Wishes by a new Letter of Wishes does NOT change or have any effect on your Will and will still need to change your Will for matters set out in your Will (eg change of an executor)</w:t>
                      </w:r>
                    </w:p>
                  </w:txbxContent>
                </v:textbox>
                <w10:wrap type="none"/>
              </v:rect>
            </w:pict>
          </mc:Fallback>
        </mc:AlternateContent>
      </w:r>
      <w:r>
        <w:rPr>
          <w:rFonts w:ascii="Arial" w:hAnsi="Arial"/>
          <w:sz w:val="24"/>
          <w:szCs w:val="24"/>
          <w:lang w:val="en-GB"/>
        </w:rPr>
        <w:t>DATED:</w:t>
        <w:tab/>
        <w:t>__________________________________________</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40" w:right="1440" w:gutter="0" w:header="624" w:top="1440"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swiss"/>
    <w:pitch w:val="variable"/>
  </w:font>
  <w:font w:name="Liberation Sans">
    <w:altName w:val="Arial"/>
    <w:charset w:val="00"/>
    <w:family w:val="swiss"/>
    <w:pitch w:val="variable"/>
  </w:font>
  <w:font w:name="Calibri">
    <w:charset w:val="01"/>
    <w:family w:val="swiss"/>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8491720"/>
    </w:sdtPr>
    <w:sdtContent>
      <w:p>
        <w:pPr>
          <w:pStyle w:val="Footer"/>
          <w:jc w:val="right"/>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8491720"/>
    </w:sdtPr>
    <w:sdtContent>
      <w:p>
        <w:pPr>
          <w:pStyle w:val="Footer"/>
          <w:jc w:val="right"/>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A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A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AU" w:eastAsia="en-US" w:bidi="ar-SA"/>
    </w:rPr>
  </w:style>
  <w:style w:type="paragraph" w:styleId="Heading2">
    <w:name w:val="heading 2"/>
    <w:basedOn w:val="Normal"/>
    <w:link w:val="Heading2Char"/>
    <w:uiPriority w:val="1"/>
    <w:qFormat/>
    <w:rsid w:val="00f12180"/>
    <w:pPr>
      <w:widowControl w:val="false"/>
      <w:spacing w:lineRule="auto" w:line="240" w:before="59" w:after="0"/>
      <w:ind w:hanging="705" w:left="865"/>
      <w:outlineLvl w:val="1"/>
    </w:pPr>
    <w:rPr>
      <w:rFonts w:ascii="Calibri" w:hAnsi="Calibri" w:eastAsia="Calibri"/>
      <w:b/>
      <w:bCs/>
      <w:lang w:val="en-US"/>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1"/>
    <w:qFormat/>
    <w:rsid w:val="00f12180"/>
    <w:rPr>
      <w:rFonts w:ascii="Calibri" w:hAnsi="Calibri" w:eastAsia="Calibri"/>
      <w:b/>
      <w:bCs/>
      <w:lang w:val="en-US"/>
    </w:rPr>
  </w:style>
  <w:style w:type="character" w:styleId="BodyTextChar" w:customStyle="1">
    <w:name w:val="Body Text Char"/>
    <w:basedOn w:val="DefaultParagraphFont"/>
    <w:uiPriority w:val="1"/>
    <w:qFormat/>
    <w:rsid w:val="00f12180"/>
    <w:rPr>
      <w:rFonts w:ascii="Calibri" w:hAnsi="Calibri" w:eastAsia="Calibri"/>
      <w:lang w:val="en-US"/>
    </w:rPr>
  </w:style>
  <w:style w:type="character" w:styleId="HeaderChar" w:customStyle="1">
    <w:name w:val="Header Char"/>
    <w:basedOn w:val="DefaultParagraphFont"/>
    <w:link w:val="Header"/>
    <w:uiPriority w:val="99"/>
    <w:qFormat/>
    <w:rsid w:val="00bc3f6b"/>
    <w:rPr/>
  </w:style>
  <w:style w:type="character" w:styleId="FooterChar" w:customStyle="1">
    <w:name w:val="Footer Char"/>
    <w:basedOn w:val="DefaultParagraphFont"/>
    <w:link w:val="Footer"/>
    <w:uiPriority w:val="99"/>
    <w:qFormat/>
    <w:rsid w:val="00bc3f6b"/>
    <w:rPr/>
  </w:style>
  <w:style w:type="character" w:styleId="BalloonTextChar" w:customStyle="1">
    <w:name w:val="Balloon Text Char"/>
    <w:basedOn w:val="DefaultParagraphFont"/>
    <w:link w:val="BalloonText"/>
    <w:uiPriority w:val="99"/>
    <w:semiHidden/>
    <w:qFormat/>
    <w:rsid w:val="00351f90"/>
    <w:rPr>
      <w:rFonts w:ascii="Tahoma" w:hAnsi="Tahoma" w:cs="Tahoma"/>
      <w:sz w:val="16"/>
      <w:szCs w:val="16"/>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BodyTextChar"/>
    <w:uiPriority w:val="1"/>
    <w:qFormat/>
    <w:rsid w:val="00f12180"/>
    <w:pPr>
      <w:widowControl w:val="false"/>
      <w:spacing w:lineRule="auto" w:line="240" w:before="121" w:after="0"/>
      <w:ind w:left="1015"/>
    </w:pPr>
    <w:rPr>
      <w:rFonts w:ascii="Calibri" w:hAnsi="Calibri" w:eastAsia="Calibri"/>
      <w:lang w:val="en-US"/>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bc3f6b"/>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bc3f6b"/>
    <w:pPr>
      <w:tabs>
        <w:tab w:val="clear" w:pos="720"/>
        <w:tab w:val="center" w:pos="4513" w:leader="none"/>
        <w:tab w:val="right" w:pos="9026" w:leader="none"/>
      </w:tabs>
      <w:spacing w:lineRule="auto" w:line="240" w:before="0" w:after="0"/>
    </w:pPr>
    <w:rPr/>
  </w:style>
  <w:style w:type="paragraph" w:styleId="BalloonText">
    <w:name w:val="Balloon Text"/>
    <w:basedOn w:val="Normal"/>
    <w:link w:val="BalloonTextChar"/>
    <w:uiPriority w:val="99"/>
    <w:semiHidden/>
    <w:unhideWhenUsed/>
    <w:qFormat/>
    <w:rsid w:val="00351f90"/>
    <w:pPr>
      <w:spacing w:lineRule="auto" w:line="240" w:before="0" w:after="0"/>
    </w:pPr>
    <w:rPr>
      <w:rFonts w:ascii="Tahoma" w:hAnsi="Tahoma" w:cs="Tahoma"/>
      <w:sz w:val="16"/>
      <w:szCs w:val="16"/>
    </w:rPr>
  </w:style>
  <w:style w:type="paragraph" w:styleId="Default" w:customStyle="1">
    <w:name w:val="Default"/>
    <w:qFormat/>
    <w:rsid w:val="00125990"/>
    <w:pPr>
      <w:widowControl/>
      <w:suppressAutoHyphens w:val="true"/>
      <w:bidi w:val="0"/>
      <w:spacing w:lineRule="auto" w:line="240" w:before="0" w:after="0"/>
      <w:jc w:val="left"/>
    </w:pPr>
    <w:rPr>
      <w:rFonts w:ascii="Calibri" w:hAnsi="Calibri" w:eastAsia="Calibri" w:cs="Calibri"/>
      <w:color w:val="000000"/>
      <w:kern w:val="0"/>
      <w:sz w:val="24"/>
      <w:szCs w:val="24"/>
      <w:lang w:val="en-AU"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5DCC9-C821-F44C-8506-C351C1E9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Application>LibreOffice/24.8.2.1$Windows_X86_64 LibreOffice_project/0f794b6e29741098670a3b95d60478a65d05ef13</Application>
  <AppVersion>15.0000</AppVersion>
  <Pages>4</Pages>
  <Words>959</Words>
  <Characters>5022</Characters>
  <CharactersWithSpaces>5979</CharactersWithSpaces>
  <Paragraphs>53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2021-01-09T10:03:00Z</dcterms:created>
  <dc:creator>admin</dc:creator>
  <dc:description/>
  <dc:language>en-GB</dc:language>
  <cp:lastModifiedBy/>
  <dcterms:modified xsi:type="dcterms:W3CDTF">2024-10-14T14:51:31Z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